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74" w:rsidRDefault="009D6A74" w:rsidP="009D6A74">
      <w:pPr>
        <w:widowControl/>
        <w:spacing w:line="276" w:lineRule="auto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 xml:space="preserve">VAŽNO!  </w:t>
      </w:r>
      <w:r>
        <w:rPr>
          <w:rFonts w:ascii="Calibri" w:eastAsia="Calibri" w:hAnsi="Calibri" w:cs="Calibri"/>
          <w:b/>
          <w:sz w:val="24"/>
          <w:szCs w:val="24"/>
          <w:u w:val="single"/>
          <w:lang w:val="hr-HR"/>
        </w:rPr>
        <w:t>Tri dana prije termina</w:t>
      </w:r>
      <w:r>
        <w:rPr>
          <w:rFonts w:ascii="Calibri" w:eastAsia="Calibri" w:hAnsi="Calibri" w:cs="Calibri"/>
          <w:sz w:val="24"/>
          <w:szCs w:val="24"/>
          <w:lang w:val="hr-HR"/>
        </w:rPr>
        <w:t xml:space="preserve"> pregleda potrebno je e-poštom poslati na e-mail </w:t>
      </w:r>
    </w:p>
    <w:p w:rsidR="009D6A74" w:rsidRDefault="009D6A74" w:rsidP="009D6A74">
      <w:pPr>
        <w:widowControl/>
        <w:spacing w:line="276" w:lineRule="auto"/>
        <w:rPr>
          <w:rFonts w:ascii="Calibri" w:eastAsia="Calibri" w:hAnsi="Calibri" w:cs="Calibri"/>
          <w:sz w:val="24"/>
          <w:szCs w:val="24"/>
          <w:lang w:val="hr-HR"/>
        </w:rPr>
      </w:pPr>
      <w:hyperlink r:id="rId5" w:history="1">
        <w:r>
          <w:rPr>
            <w:rStyle w:val="Hiperveza"/>
            <w:rFonts w:ascii="Calibri" w:eastAsia="Calibri" w:hAnsi="Calibri" w:cs="Calibri"/>
            <w:sz w:val="24"/>
            <w:szCs w:val="24"/>
            <w:lang w:val="hr-HR"/>
          </w:rPr>
          <w:t>helena.zoretic@zzjzpgz.hr</w:t>
        </w:r>
      </w:hyperlink>
      <w:r>
        <w:rPr>
          <w:rFonts w:ascii="Calibri" w:eastAsia="Calibri" w:hAnsi="Calibri" w:cs="Calibri"/>
          <w:sz w:val="24"/>
          <w:szCs w:val="24"/>
          <w:lang w:val="hr-HR"/>
        </w:rPr>
        <w:t xml:space="preserve"> i </w:t>
      </w:r>
      <w:hyperlink r:id="rId6" w:history="1">
        <w:r>
          <w:rPr>
            <w:rStyle w:val="Hiperveza"/>
            <w:rFonts w:ascii="Calibri" w:eastAsia="Calibri" w:hAnsi="Calibri" w:cs="Calibri"/>
            <w:sz w:val="24"/>
            <w:szCs w:val="24"/>
            <w:lang w:val="hr-HR"/>
          </w:rPr>
          <w:t>aleksandra.barbaric@zzjzpgz.hr</w:t>
        </w:r>
      </w:hyperlink>
      <w:r>
        <w:rPr>
          <w:rFonts w:ascii="Calibri" w:eastAsia="Calibri" w:hAnsi="Calibri" w:cs="Calibri"/>
          <w:sz w:val="24"/>
          <w:szCs w:val="24"/>
          <w:lang w:val="hr-HR"/>
        </w:rPr>
        <w:t xml:space="preserve"> sljedeću dokumentaciju:</w:t>
      </w:r>
    </w:p>
    <w:p w:rsidR="009D6A74" w:rsidRDefault="009D6A74" w:rsidP="009D6A74">
      <w:pPr>
        <w:widowControl/>
        <w:spacing w:line="276" w:lineRule="auto"/>
        <w:rPr>
          <w:rFonts w:ascii="Calibri" w:eastAsia="Calibri" w:hAnsi="Calibri" w:cs="Calibri"/>
          <w:sz w:val="24"/>
          <w:szCs w:val="24"/>
          <w:lang w:val="hr-HR"/>
        </w:rPr>
      </w:pPr>
    </w:p>
    <w:p w:rsidR="009D6A74" w:rsidRDefault="009D6A74" w:rsidP="009D6A74">
      <w:pPr>
        <w:pStyle w:val="Odlomakpopisa"/>
        <w:widowControl/>
        <w:numPr>
          <w:ilvl w:val="0"/>
          <w:numId w:val="1"/>
        </w:numPr>
        <w:spacing w:line="276" w:lineRule="auto"/>
        <w:rPr>
          <w:rFonts w:ascii="Calibri-Italic" w:eastAsia="Calibri-Italic" w:hAnsi="Calibri-Italic" w:cs="Calibri-Italic"/>
          <w:i/>
          <w:iCs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 xml:space="preserve">Upitnik s anamnestičkim podacima koji ispunjava roditelj </w:t>
      </w:r>
      <w:r>
        <w:rPr>
          <w:rFonts w:ascii="Calibri-Italic" w:eastAsia="Calibri-Italic" w:hAnsi="Calibri-Italic" w:cs="Calibri-Italic"/>
          <w:i/>
          <w:iCs/>
          <w:sz w:val="24"/>
          <w:szCs w:val="24"/>
          <w:lang w:val="hr-HR"/>
        </w:rPr>
        <w:t>(</w:t>
      </w:r>
      <w:r>
        <w:rPr>
          <w:rFonts w:ascii="Calibri-Italic" w:eastAsia="Calibri-Italic" w:hAnsi="Calibri-Italic" w:cs="Calibri-Italic"/>
          <w:b/>
          <w:i/>
          <w:iCs/>
          <w:sz w:val="24"/>
          <w:szCs w:val="24"/>
          <w:lang w:val="hr-HR"/>
        </w:rPr>
        <w:t>Upitnik za roditelje u prilogu</w:t>
      </w:r>
      <w:r>
        <w:rPr>
          <w:rFonts w:ascii="Calibri-Italic" w:eastAsia="Calibri-Italic" w:hAnsi="Calibri-Italic" w:cs="Calibri-Italic"/>
          <w:i/>
          <w:iCs/>
          <w:sz w:val="24"/>
          <w:szCs w:val="24"/>
          <w:lang w:val="hr-HR"/>
        </w:rPr>
        <w:t>)</w:t>
      </w:r>
    </w:p>
    <w:p w:rsidR="009D6A74" w:rsidRDefault="009D6A74" w:rsidP="009D6A74">
      <w:pPr>
        <w:pStyle w:val="Odlomakpopisa"/>
        <w:widowControl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>Preslike cjepne iskaznice ili ispis cijepljenja iz pedijatrijskog kartona (ukoliko ste u mogućnosti)</w:t>
      </w:r>
    </w:p>
    <w:p w:rsidR="009D6A74" w:rsidRDefault="009D6A74" w:rsidP="009D6A74">
      <w:pPr>
        <w:pStyle w:val="Odlomakpopisa"/>
        <w:widowControl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 xml:space="preserve">Dodatnu dokumentaciju </w:t>
      </w:r>
      <w:r>
        <w:rPr>
          <w:rFonts w:ascii="Calibri" w:eastAsia="Calibri" w:hAnsi="Calibri" w:cs="Calibri"/>
          <w:b/>
          <w:sz w:val="24"/>
          <w:szCs w:val="24"/>
          <w:lang w:val="hr-HR"/>
        </w:rPr>
        <w:t>ukoliko postoji</w:t>
      </w:r>
      <w:r>
        <w:rPr>
          <w:rFonts w:ascii="Calibri" w:eastAsia="Calibri" w:hAnsi="Calibri" w:cs="Calibri"/>
          <w:sz w:val="24"/>
          <w:szCs w:val="24"/>
          <w:lang w:val="hr-HR"/>
        </w:rPr>
        <w:t xml:space="preserve"> (povijest bolesti u slučaju kroničnog</w:t>
      </w:r>
    </w:p>
    <w:p w:rsidR="009D6A74" w:rsidRDefault="009D6A74" w:rsidP="009D6A74">
      <w:pPr>
        <w:widowControl/>
        <w:spacing w:line="276" w:lineRule="auto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 xml:space="preserve">             oboljenja, nalazi logopeda i/ili psihologa, Rješenje o tjelesnom oštećenju, mišljenje</w:t>
      </w:r>
    </w:p>
    <w:p w:rsidR="009D6A74" w:rsidRDefault="009D6A74" w:rsidP="009D6A74">
      <w:pPr>
        <w:pStyle w:val="Odlomakpopisa"/>
        <w:widowControl/>
        <w:spacing w:line="276" w:lineRule="auto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 xml:space="preserve">predškolske ustanove  vrtića o razvojnim aspektima djeteta) </w:t>
      </w:r>
    </w:p>
    <w:p w:rsidR="009D6A74" w:rsidRDefault="009D6A74" w:rsidP="009D6A74">
      <w:pPr>
        <w:widowControl/>
        <w:spacing w:line="276" w:lineRule="auto"/>
        <w:rPr>
          <w:rFonts w:ascii="Calibri" w:eastAsia="Calibri" w:hAnsi="Calibri" w:cs="Calibri"/>
          <w:sz w:val="24"/>
          <w:szCs w:val="24"/>
          <w:lang w:val="hr-HR"/>
        </w:rPr>
      </w:pPr>
    </w:p>
    <w:p w:rsidR="009D6A74" w:rsidRDefault="009D6A74" w:rsidP="009D6A74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>Zubnu putovnicu i izvod iz pedijatrijskog kartona koje su roditelji dobili na prijavama za upis u I. razred ne treba dostavljati u ovom trenutku. Također, zanemarite i popis potrebne dokumentacije koja piše na papiriću o terminima pregleda kojeg ste dobili na prijavama (pregled zubne putovnice kao i cijepljenje će se provesti na jesen ukoliko epidemiološka situacija bude dozvoljavala, nalaz krvi i mokraće nije potrebno dostavljati).</w:t>
      </w:r>
    </w:p>
    <w:p w:rsidR="009D6A74" w:rsidRDefault="009D6A74" w:rsidP="009D6A74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</w:p>
    <w:p w:rsidR="009D6A74" w:rsidRDefault="009D6A74" w:rsidP="009D6A74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 xml:space="preserve">Na sistematskom pregledu treba se pridržavati propisanih mjera zaštite. </w:t>
      </w:r>
    </w:p>
    <w:p w:rsidR="009D6A74" w:rsidRDefault="009D6A74" w:rsidP="009D6A74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</w:p>
    <w:p w:rsidR="009D6A74" w:rsidRDefault="009D6A74" w:rsidP="009D6A74">
      <w:pPr>
        <w:widowControl/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lang w:val="hr-HR"/>
        </w:rPr>
      </w:pPr>
      <w:r>
        <w:rPr>
          <w:rFonts w:ascii="Calibri" w:eastAsia="Calibri" w:hAnsi="Calibri" w:cs="Calibri"/>
          <w:b/>
          <w:sz w:val="24"/>
          <w:szCs w:val="24"/>
          <w:lang w:val="hr-HR"/>
        </w:rPr>
        <w:t>UPUTE O PRIDRŽAVANJU MJERA ZAŠTITE:</w:t>
      </w:r>
    </w:p>
    <w:p w:rsidR="009D6A74" w:rsidRDefault="009D6A74" w:rsidP="009D6A74">
      <w:pPr>
        <w:pStyle w:val="Odlomakpopisa"/>
        <w:widowControl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>Djeca s temperaturom, kao i djeca s respiratornim tegobama neće biti primljeni na sistematski pregled</w:t>
      </w:r>
    </w:p>
    <w:p w:rsidR="009D6A74" w:rsidRDefault="009D6A74" w:rsidP="009D6A74">
      <w:pPr>
        <w:pStyle w:val="Odlomakpopisa"/>
        <w:widowControl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>Roditelji će za dijete ispunjavati izjavu da nisu prema svom saznanju bili u riziku zaraze SARS-CoV2 virusom (</w:t>
      </w:r>
      <w:r>
        <w:rPr>
          <w:rFonts w:ascii="Calibri" w:eastAsia="Calibri" w:hAnsi="Calibri" w:cs="Calibri"/>
          <w:b/>
          <w:i/>
          <w:sz w:val="24"/>
          <w:szCs w:val="24"/>
          <w:u w:val="single"/>
          <w:lang w:val="hr-HR"/>
        </w:rPr>
        <w:t>Izjava</w:t>
      </w:r>
      <w:r>
        <w:rPr>
          <w:rFonts w:ascii="Calibri" w:eastAsia="Calibri" w:hAnsi="Calibri" w:cs="Calibri"/>
          <w:sz w:val="24"/>
          <w:szCs w:val="24"/>
          <w:lang w:val="hr-HR"/>
        </w:rPr>
        <w:t xml:space="preserve"> je u prilogu i možete je ispuniti i pripremiti prije termina pregleda)</w:t>
      </w:r>
    </w:p>
    <w:p w:rsidR="009D6A74" w:rsidRDefault="009D6A74" w:rsidP="009D6A74">
      <w:pPr>
        <w:pStyle w:val="Odlomakpopisa"/>
        <w:widowControl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>Samo jedan roditelj smije biti u pratnji djeteta</w:t>
      </w:r>
    </w:p>
    <w:p w:rsidR="009D6A74" w:rsidRDefault="009D6A74" w:rsidP="009D6A74">
      <w:pPr>
        <w:pStyle w:val="Odlomakpopisa"/>
        <w:widowControl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>Potrebno je doći u točno dogovoreno vrijeme pregleda i ne zadržavati se</w:t>
      </w:r>
    </w:p>
    <w:p w:rsidR="009D6A74" w:rsidRDefault="009D6A74" w:rsidP="009D6A74">
      <w:pPr>
        <w:spacing w:line="276" w:lineRule="auto"/>
      </w:pPr>
    </w:p>
    <w:p w:rsidR="009D6A74" w:rsidRDefault="009D6A74" w:rsidP="009D6A74">
      <w:pPr>
        <w:spacing w:line="276" w:lineRule="auto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Sistematski pregled se obavlja u ordinaciji za školsku medicinu:</w:t>
      </w:r>
    </w:p>
    <w:p w:rsidR="009D6A74" w:rsidRDefault="009D6A74" w:rsidP="009D6A74">
      <w:pPr>
        <w:spacing w:line="276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Centar za javno zdravstvo Matulji (doktorica Aleksandra Barbarić)</w:t>
      </w:r>
    </w:p>
    <w:p w:rsidR="009D6A74" w:rsidRDefault="009D6A74" w:rsidP="009D6A74">
      <w:pPr>
        <w:spacing w:line="276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Cesta dalmatinskih brigada 30B </w:t>
      </w:r>
    </w:p>
    <w:p w:rsidR="009D6A74" w:rsidRDefault="009D6A74" w:rsidP="009D6A74">
      <w:pPr>
        <w:spacing w:line="276" w:lineRule="auto"/>
        <w:rPr>
          <w:rFonts w:asciiTheme="minorHAnsi" w:hAnsiTheme="minorHAnsi"/>
          <w:sz w:val="24"/>
          <w:szCs w:val="24"/>
          <w:lang w:val="hr-HR"/>
        </w:rPr>
      </w:pPr>
      <w:proofErr w:type="spellStart"/>
      <w:r>
        <w:rPr>
          <w:rFonts w:asciiTheme="minorHAnsi" w:hAnsiTheme="minorHAnsi"/>
          <w:sz w:val="24"/>
          <w:szCs w:val="24"/>
          <w:lang w:val="hr-HR"/>
        </w:rPr>
        <w:t>tel</w:t>
      </w:r>
      <w:proofErr w:type="spellEnd"/>
      <w:r>
        <w:rPr>
          <w:rFonts w:asciiTheme="minorHAnsi" w:hAnsiTheme="minorHAnsi"/>
          <w:sz w:val="24"/>
          <w:szCs w:val="24"/>
          <w:lang w:val="hr-HR"/>
        </w:rPr>
        <w:t>: 554-124</w:t>
      </w:r>
    </w:p>
    <w:p w:rsidR="0010283F" w:rsidRDefault="0010283F"/>
    <w:sectPr w:rsidR="0010283F" w:rsidSect="0010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6115"/>
    <w:multiLevelType w:val="hybridMultilevel"/>
    <w:tmpl w:val="575820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23F51"/>
    <w:multiLevelType w:val="hybridMultilevel"/>
    <w:tmpl w:val="19A424B6"/>
    <w:lvl w:ilvl="0" w:tplc="CD6422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A74"/>
    <w:rsid w:val="0010283F"/>
    <w:rsid w:val="009D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7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D6A7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D6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barbaric@zzjzpgz.hr" TargetMode="External"/><Relationship Id="rId5" Type="http://schemas.openxmlformats.org/officeDocument/2006/relationships/hyperlink" Target="mailto:helena.zoretic@zzjz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1</cp:revision>
  <dcterms:created xsi:type="dcterms:W3CDTF">2020-04-30T07:09:00Z</dcterms:created>
  <dcterms:modified xsi:type="dcterms:W3CDTF">2020-04-30T07:10:00Z</dcterms:modified>
</cp:coreProperties>
</file>